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09CB" w14:textId="77777777" w:rsidR="005304DB" w:rsidRPr="005304DB" w:rsidRDefault="005A1B45" w:rsidP="005A1B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1B45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38460" wp14:editId="6B9A057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548380" cy="1404620"/>
                <wp:effectExtent l="0" t="0" r="1397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3CB9" w14:textId="77777777" w:rsidR="005A1B45" w:rsidRPr="005A1B45" w:rsidRDefault="005A1B45" w:rsidP="005A1B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A1B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7"/>
                                <w:lang w:eastAsia="fr-FR"/>
                              </w:rPr>
                              <w:t>Convention d’auteur associé à une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384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279.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">
                <v:textbox style="mso-fit-shape-to-text:t">
                  <w:txbxContent>
                    <w:p w14:paraId="06B03CB9" w14:textId="77777777" w:rsidR="005A1B45" w:rsidRPr="005A1B45" w:rsidRDefault="005A1B45" w:rsidP="005A1B45">
                      <w:pPr>
                        <w:jc w:val="center"/>
                        <w:rPr>
                          <w:sz w:val="24"/>
                        </w:rPr>
                      </w:pPr>
                      <w:r w:rsidRPr="005A1B4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7"/>
                          <w:lang w:eastAsia="fr-FR"/>
                        </w:rPr>
                        <w:t>Convention d’auteur associé à une structure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1EC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5F5F741B" w14:textId="77777777" w:rsidR="006D1ECA" w:rsidRDefault="006D1ECA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BF614F6" w14:textId="77777777" w:rsidR="005A1B45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A8F0372" w14:textId="77777777" w:rsidR="005A1B45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B8423C7" w14:textId="77777777" w:rsidR="005A1B45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75D4A54" w14:textId="77777777" w:rsidR="005A1B45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F96BD5" w14:textId="77777777" w:rsidR="006D1ECA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Entre les soussignés :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Nom de la structure »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 :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 :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E-mail :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Numéro de Siret :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Représentée par : </w:t>
      </w:r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Nom prénom »,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BAA92C2" w14:textId="77777777" w:rsidR="006D1ECA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Ci-après dénommée </w:t>
      </w:r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Nom de la structure </w:t>
      </w:r>
      <w:proofErr w:type="gramStart"/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»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d’une</w:t>
      </w:r>
      <w:proofErr w:type="gramEnd"/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part,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9CD0827" w14:textId="77777777" w:rsidR="006D1ECA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</w:p>
    <w:p w14:paraId="19BE7465" w14:textId="77777777" w:rsidR="00344D82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Prénom Nom de l’auteur »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Demeurant : </w:t>
      </w:r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Adresse de l’auteur »</w:t>
      </w:r>
      <w:r w:rsidR="00344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4D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Téléphone :</w:t>
      </w:r>
    </w:p>
    <w:p w14:paraId="3A841152" w14:textId="77777777" w:rsidR="005A1B45" w:rsidRDefault="00344D82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E-mail :</w:t>
      </w:r>
    </w:p>
    <w:p w14:paraId="77994D54" w14:textId="77777777" w:rsidR="006D1ECA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Ci-après dénommé l’auteur, d’autre part</w:t>
      </w:r>
    </w:p>
    <w:p w14:paraId="4F3887DA" w14:textId="77777777" w:rsidR="00344D82" w:rsidRDefault="00344D82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C0853F" w14:textId="77777777" w:rsid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 est convenu ce qui suit :</w:t>
      </w:r>
    </w:p>
    <w:p w14:paraId="62C48D90" w14:textId="77777777" w:rsidR="006D1ECA" w:rsidRPr="005304DB" w:rsidRDefault="006D1ECA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77B8B0" w14:textId="4D2B5BC7" w:rsidR="005304DB" w:rsidRPr="00610EA0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</w:pPr>
      <w:bookmarkStart w:id="0" w:name="eztoc963640_0_28"/>
      <w:bookmarkEnd w:id="0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Article 1 : Objet </w:t>
      </w:r>
      <w:r w:rsidR="00610EA0" w:rsidRPr="00610EA0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>(précisez ici l’argumentaire du projet, et les volets concernés)</w:t>
      </w:r>
    </w:p>
    <w:p w14:paraId="70F4F693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6190CB9C" w14:textId="77777777" w:rsidR="005A1B45" w:rsidRPr="005304DB" w:rsidRDefault="005A1B45" w:rsidP="006D1EC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E01D41" w14:textId="2E99F755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" w:name="eztoc963640_0_29"/>
      <w:bookmarkEnd w:id="1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Article 2 : </w:t>
      </w:r>
      <w:r w:rsidR="00344D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calendrier</w:t>
      </w:r>
    </w:p>
    <w:p w14:paraId="52CF0A93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6BD57993" w14:textId="31BC7D6E" w:rsidR="005304DB" w:rsidRPr="005304DB" w:rsidRDefault="00910BA9" w:rsidP="006D1E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2.1 : les rendez-vous</w:t>
      </w:r>
    </w:p>
    <w:p w14:paraId="322402BC" w14:textId="77777777" w:rsidR="00344D82" w:rsidRPr="00344D82" w:rsidRDefault="00344D82" w:rsidP="00344D8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89B19A" w14:textId="654A7ADB" w:rsidR="005304DB" w:rsidRPr="005304DB" w:rsidRDefault="005304DB" w:rsidP="006D1E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2.2. </w:t>
      </w:r>
      <w:proofErr w:type="gramStart"/>
      <w:r w:rsidR="00910B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création</w:t>
      </w:r>
      <w:proofErr w:type="gramEnd"/>
      <w:r w:rsidR="00910B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d’une proposition artistique et culturelle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9FD8D06" w14:textId="77777777" w:rsidR="006A1CB3" w:rsidRDefault="006A1CB3" w:rsidP="00344D8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69E3A7" w14:textId="77777777" w:rsidR="00910BA9" w:rsidRPr="005304DB" w:rsidRDefault="00910BA9" w:rsidP="00344D8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17EA8F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2" w:name="eztoc963640_0_30"/>
      <w:bookmarkEnd w:id="2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3 : Conditions financières/ Rémunération</w:t>
      </w:r>
    </w:p>
    <w:p w14:paraId="738E3F72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3324EDE7" w14:textId="77777777" w:rsidR="005304DB" w:rsidRP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Indiquer le mode de rémunération, le montant, les dates et le mode de règlement, ainsi que le nom de la structure en charge de verser la réglementation :</w:t>
      </w:r>
    </w:p>
    <w:p w14:paraId="2AC78991" w14:textId="09232D00" w:rsidR="005304DB" w:rsidRDefault="00910BA9" w:rsidP="005A1B4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BA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Premier scénario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Ainsi, La structure verse à l’auteur la somme de XX </w:t>
      </w:r>
      <w:proofErr w:type="gramStart"/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euros net</w:t>
      </w:r>
      <w:proofErr w:type="gramEnd"/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rémunération sera déclarée en droits d’auteur.</w:t>
      </w:r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structure se chargera de s’acquitter, auprès de</w:t>
      </w:r>
      <w:r w:rsidR="00344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l’Urssaf</w:t>
      </w:r>
      <w:r w:rsidR="005304DB"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cotisations sociales, CSG et CRDS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(dans le cas d’un auteur ou autrice déclarant en traitement et salaire). Elle fournira le certificat de précompte à l’auteur.</w:t>
      </w:r>
    </w:p>
    <w:p w14:paraId="32BAB9B1" w14:textId="3AC20A52" w:rsidR="005304DB" w:rsidRPr="00610EA0" w:rsidRDefault="00610EA0" w:rsidP="00610EA0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E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Second scénario</w:t>
      </w:r>
      <w:r w:rsidRPr="00610E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 la structure verse à l’auteur la somme de XX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euros brut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L</w:t>
      </w:r>
      <w:r w:rsidR="00910BA9" w:rsidRPr="00610EA0">
        <w:rPr>
          <w:rFonts w:ascii="Times New Roman" w:eastAsia="Times New Roman" w:hAnsi="Times New Roman" w:cs="Times New Roman"/>
          <w:sz w:val="24"/>
          <w:szCs w:val="24"/>
          <w:lang w:eastAsia="fr-FR"/>
        </w:rPr>
        <w:t>’auteur fournira une facture de droits d’auteur, ainsi que sa dispense de précompte pour l’année en cours, accompagnés d’un RIB.</w:t>
      </w:r>
    </w:p>
    <w:p w14:paraId="056EC7A9" w14:textId="77777777" w:rsidR="005304DB" w:rsidRPr="005304DB" w:rsidRDefault="005304DB" w:rsidP="006D1E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5EE5997" w14:textId="77777777" w:rsidR="005304DB" w:rsidRP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eztoc963640_0_31"/>
      <w:bookmarkEnd w:id="3"/>
    </w:p>
    <w:p w14:paraId="23EFBC5D" w14:textId="626EB984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4" w:name="eztoc963640_0_32"/>
      <w:bookmarkEnd w:id="4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Article </w:t>
      </w:r>
      <w:r w:rsidR="005A1B4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 Déplacements</w:t>
      </w:r>
      <w:r w:rsidR="00910BA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(et prise en charge)</w:t>
      </w:r>
    </w:p>
    <w:p w14:paraId="3F1A12B4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4D46FD1" w14:textId="77777777" w:rsidR="005A1B45" w:rsidRPr="005304DB" w:rsidRDefault="005A1B45" w:rsidP="005A1B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D286EF" w14:textId="1EF95E6D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5" w:name="eztoc963640_0_33"/>
      <w:bookmarkEnd w:id="5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6 : Restauration</w:t>
      </w:r>
      <w:r w:rsidR="00910BA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(et prise en charge)</w:t>
      </w:r>
    </w:p>
    <w:p w14:paraId="3B8F48C7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145CFB88" w14:textId="77777777" w:rsid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2A5BF0" w14:textId="77777777" w:rsidR="005A1B45" w:rsidRPr="005304DB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15D443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6" w:name="eztoc963640_0_34"/>
      <w:bookmarkEnd w:id="6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7 : Personne référente</w:t>
      </w:r>
    </w:p>
    <w:p w14:paraId="427CF285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E70AC89" w14:textId="77777777" w:rsidR="005A1B45" w:rsidRP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La structure désigne M. Y. comme coordinateur du projet et référent de l’auteur. Ce dernier pourra (ou devra) s’adresser à lui (elle) pour tout ce qui concerne le déroulement de la résidence.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5397E3E7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7" w:name="eztoc963640_0_35"/>
      <w:bookmarkEnd w:id="7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8 : Propriété des droits et mentions obligatoires</w:t>
      </w:r>
    </w:p>
    <w:p w14:paraId="050EF07C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11402A8E" w14:textId="77777777" w:rsidR="006A1CB3" w:rsidRPr="006A1CB3" w:rsidRDefault="006A1CB3" w:rsidP="006A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AD41DB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8" w:name="eztoc963640_0_36"/>
      <w:bookmarkEnd w:id="8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9 : Communication</w:t>
      </w:r>
    </w:p>
    <w:p w14:paraId="42C45835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0178C771" w14:textId="683387C9" w:rsidR="006A1CB3" w:rsidRPr="006A1CB3" w:rsidRDefault="005304DB" w:rsidP="006A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C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Durant la période </w:t>
      </w:r>
      <w:r w:rsidR="00910BA9">
        <w:rPr>
          <w:rFonts w:ascii="Times New Roman" w:eastAsia="Times New Roman" w:hAnsi="Times New Roman" w:cs="Times New Roman"/>
          <w:sz w:val="24"/>
          <w:szCs w:val="24"/>
          <w:lang w:eastAsia="fr-FR"/>
        </w:rPr>
        <w:t>du dispositif</w:t>
      </w:r>
      <w:r w:rsidRPr="006A1CB3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l’auteur mentionnera le nom de la structure, dans ses relations avec les partenaires et avec la presse au sujet du projet en cours.</w:t>
      </w:r>
    </w:p>
    <w:p w14:paraId="1187F9E5" w14:textId="77777777" w:rsidR="006A1CB3" w:rsidRDefault="006A1CB3" w:rsidP="006A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8A7061" w14:textId="77777777" w:rsidR="005304DB" w:rsidRPr="006A1CB3" w:rsidRDefault="005304DB" w:rsidP="006A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CB3">
        <w:rPr>
          <w:rFonts w:ascii="Times New Roman" w:eastAsia="Times New Roman" w:hAnsi="Times New Roman" w:cs="Times New Roman"/>
          <w:sz w:val="24"/>
          <w:szCs w:val="24"/>
          <w:lang w:eastAsia="fr-FR"/>
        </w:rPr>
        <w:t>La structure s’engage à mentionner le nom de l’auteur dans ses relations avec les partenaires et avec la presse au sujet du projet en cours.</w:t>
      </w:r>
    </w:p>
    <w:p w14:paraId="62060254" w14:textId="77777777" w:rsidR="005A1B45" w:rsidRPr="005304DB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9444D8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9" w:name="eztoc963640_0_37"/>
      <w:bookmarkEnd w:id="9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10 : Assurances</w:t>
      </w:r>
    </w:p>
    <w:p w14:paraId="2221D90E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0790A59D" w14:textId="77777777" w:rsidR="006A1CB3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La structure doit s’assurer au titre des responsabilités civiles d’organisateur et de propriétaire.</w:t>
      </w:r>
    </w:p>
    <w:p w14:paraId="532E1C00" w14:textId="77777777" w:rsid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L’auteur doit être assuré au titre de la responsabilité civile</w:t>
      </w:r>
      <w:r w:rsidR="006A1C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peut, s’il n’est pas salarié de la structure, souscrire une assurance complémentaire qui le couvre en cas d’accident du travail.</w:t>
      </w:r>
    </w:p>
    <w:p w14:paraId="2AF50D09" w14:textId="77777777" w:rsidR="005A1B45" w:rsidRPr="005304DB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01CE5D" w14:textId="77777777" w:rsidR="005304DB" w:rsidRDefault="005304DB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0" w:name="eztoc963640_0_38"/>
      <w:bookmarkEnd w:id="10"/>
      <w:r w:rsidRPr="005304D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Article 11 : Modifications et litiges</w:t>
      </w:r>
    </w:p>
    <w:p w14:paraId="5E56932F" w14:textId="77777777" w:rsidR="005A1B45" w:rsidRPr="005304DB" w:rsidRDefault="005A1B45" w:rsidP="006D1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3A596444" w14:textId="77777777" w:rsid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>Des modifications pourront être apportées à cette convention, au cours de la résidence, par avenant conjointement signé par les deux parties.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cas de litige, et après épuisement des voies amiables, les tribunaux de « </w:t>
      </w:r>
      <w:proofErr w:type="gramStart"/>
      <w:r w:rsidRPr="005304D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Ville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»</w:t>
      </w:r>
      <w:proofErr w:type="gramEnd"/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déclarés compétents.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cas où le projet doive prendre fin avant le terme fixé, les deux parties conviendront, d’un commun accord de sa résiliation. Préciser les conséquences en termes de financements.</w:t>
      </w:r>
    </w:p>
    <w:p w14:paraId="126857A7" w14:textId="77777777" w:rsidR="005A1B45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F75811" w14:textId="77777777" w:rsidR="006A1CB3" w:rsidRPr="005304DB" w:rsidRDefault="006A1CB3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FA5911" w14:textId="77777777" w:rsidR="005304DB" w:rsidRDefault="005304DB" w:rsidP="006D1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Fait en deux exemplaires à </w:t>
      </w:r>
      <w:r w:rsidRPr="00530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Ville »</w:t>
      </w: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Pr="005304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Date »</w:t>
      </w: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7D37D9A8" w14:textId="77777777" w:rsidR="005A1B45" w:rsidRPr="005304DB" w:rsidRDefault="005A1B45" w:rsidP="006D1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A6053B" w14:textId="77777777" w:rsidR="006E4A02" w:rsidRPr="006A1CB3" w:rsidRDefault="005304DB" w:rsidP="006A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L’auteur (*)                     La </w:t>
      </w:r>
      <w:proofErr w:type="gramStart"/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structure(</w:t>
      </w:r>
      <w:proofErr w:type="gramEnd"/>
      <w:r w:rsidRPr="005304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*)</w:t>
      </w:r>
      <w:r w:rsidRPr="005304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bookmarkStart w:id="11" w:name="eztoc963640_0_39"/>
      <w:bookmarkEnd w:id="11"/>
    </w:p>
    <w:sectPr w:rsidR="006E4A02" w:rsidRPr="006A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0079"/>
    <w:multiLevelType w:val="multilevel"/>
    <w:tmpl w:val="BA3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25399"/>
    <w:multiLevelType w:val="multilevel"/>
    <w:tmpl w:val="C8DE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91DD2"/>
    <w:multiLevelType w:val="multilevel"/>
    <w:tmpl w:val="750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D4ADC"/>
    <w:multiLevelType w:val="multilevel"/>
    <w:tmpl w:val="38E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80883"/>
    <w:multiLevelType w:val="multilevel"/>
    <w:tmpl w:val="748C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235EF"/>
    <w:multiLevelType w:val="multilevel"/>
    <w:tmpl w:val="B43A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509A3"/>
    <w:multiLevelType w:val="hybridMultilevel"/>
    <w:tmpl w:val="554CB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48A9"/>
    <w:multiLevelType w:val="multilevel"/>
    <w:tmpl w:val="77F6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D66FB"/>
    <w:multiLevelType w:val="multilevel"/>
    <w:tmpl w:val="D7D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05EB7"/>
    <w:multiLevelType w:val="multilevel"/>
    <w:tmpl w:val="D1A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B2637"/>
    <w:multiLevelType w:val="multilevel"/>
    <w:tmpl w:val="A6AA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A42EC"/>
    <w:multiLevelType w:val="multilevel"/>
    <w:tmpl w:val="554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77ED5"/>
    <w:multiLevelType w:val="multilevel"/>
    <w:tmpl w:val="25D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51B14"/>
    <w:multiLevelType w:val="multilevel"/>
    <w:tmpl w:val="088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E20BD"/>
    <w:multiLevelType w:val="multilevel"/>
    <w:tmpl w:val="6632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80B30"/>
    <w:multiLevelType w:val="multilevel"/>
    <w:tmpl w:val="E45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01731"/>
    <w:multiLevelType w:val="multilevel"/>
    <w:tmpl w:val="DA3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A3F4C"/>
    <w:multiLevelType w:val="multilevel"/>
    <w:tmpl w:val="104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32997"/>
    <w:multiLevelType w:val="multilevel"/>
    <w:tmpl w:val="A6D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E3F83"/>
    <w:multiLevelType w:val="multilevel"/>
    <w:tmpl w:val="981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B7328"/>
    <w:multiLevelType w:val="multilevel"/>
    <w:tmpl w:val="493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D020A"/>
    <w:multiLevelType w:val="multilevel"/>
    <w:tmpl w:val="D00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322204">
    <w:abstractNumId w:val="4"/>
  </w:num>
  <w:num w:numId="2" w16cid:durableId="786317280">
    <w:abstractNumId w:val="21"/>
  </w:num>
  <w:num w:numId="3" w16cid:durableId="1113019184">
    <w:abstractNumId w:val="9"/>
  </w:num>
  <w:num w:numId="4" w16cid:durableId="642126301">
    <w:abstractNumId w:val="14"/>
  </w:num>
  <w:num w:numId="5" w16cid:durableId="62415820">
    <w:abstractNumId w:val="2"/>
  </w:num>
  <w:num w:numId="6" w16cid:durableId="659384502">
    <w:abstractNumId w:val="16"/>
  </w:num>
  <w:num w:numId="7" w16cid:durableId="321541995">
    <w:abstractNumId w:val="11"/>
  </w:num>
  <w:num w:numId="8" w16cid:durableId="1757628056">
    <w:abstractNumId w:val="7"/>
  </w:num>
  <w:num w:numId="9" w16cid:durableId="944002157">
    <w:abstractNumId w:val="12"/>
  </w:num>
  <w:num w:numId="10" w16cid:durableId="220675450">
    <w:abstractNumId w:val="10"/>
  </w:num>
  <w:num w:numId="11" w16cid:durableId="237398192">
    <w:abstractNumId w:val="19"/>
  </w:num>
  <w:num w:numId="12" w16cid:durableId="1033463684">
    <w:abstractNumId w:val="5"/>
  </w:num>
  <w:num w:numId="13" w16cid:durableId="907153849">
    <w:abstractNumId w:val="8"/>
  </w:num>
  <w:num w:numId="14" w16cid:durableId="104009221">
    <w:abstractNumId w:val="1"/>
  </w:num>
  <w:num w:numId="15" w16cid:durableId="1156798605">
    <w:abstractNumId w:val="15"/>
  </w:num>
  <w:num w:numId="16" w16cid:durableId="1221552712">
    <w:abstractNumId w:val="17"/>
  </w:num>
  <w:num w:numId="17" w16cid:durableId="232859020">
    <w:abstractNumId w:val="18"/>
  </w:num>
  <w:num w:numId="18" w16cid:durableId="482237579">
    <w:abstractNumId w:val="13"/>
  </w:num>
  <w:num w:numId="19" w16cid:durableId="604389430">
    <w:abstractNumId w:val="3"/>
  </w:num>
  <w:num w:numId="20" w16cid:durableId="1758205624">
    <w:abstractNumId w:val="0"/>
  </w:num>
  <w:num w:numId="21" w16cid:durableId="2104103704">
    <w:abstractNumId w:val="20"/>
  </w:num>
  <w:num w:numId="22" w16cid:durableId="259412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DB"/>
    <w:rsid w:val="000C7A66"/>
    <w:rsid w:val="000E4AE8"/>
    <w:rsid w:val="000E63CE"/>
    <w:rsid w:val="00131E10"/>
    <w:rsid w:val="0014311C"/>
    <w:rsid w:val="002156EC"/>
    <w:rsid w:val="00253978"/>
    <w:rsid w:val="0029410A"/>
    <w:rsid w:val="002B32A5"/>
    <w:rsid w:val="002C27CC"/>
    <w:rsid w:val="002E7F91"/>
    <w:rsid w:val="00303F8D"/>
    <w:rsid w:val="0034102C"/>
    <w:rsid w:val="00342D5A"/>
    <w:rsid w:val="00344D82"/>
    <w:rsid w:val="00370EAE"/>
    <w:rsid w:val="003717B9"/>
    <w:rsid w:val="003C1FEB"/>
    <w:rsid w:val="003E32BB"/>
    <w:rsid w:val="003F3CA4"/>
    <w:rsid w:val="00405488"/>
    <w:rsid w:val="0048048B"/>
    <w:rsid w:val="00481173"/>
    <w:rsid w:val="00484659"/>
    <w:rsid w:val="00491B20"/>
    <w:rsid w:val="004C6EF7"/>
    <w:rsid w:val="004E5C8E"/>
    <w:rsid w:val="00517B79"/>
    <w:rsid w:val="005304DB"/>
    <w:rsid w:val="00532748"/>
    <w:rsid w:val="00574DF2"/>
    <w:rsid w:val="00597797"/>
    <w:rsid w:val="005A1B45"/>
    <w:rsid w:val="005D10EE"/>
    <w:rsid w:val="005E6B34"/>
    <w:rsid w:val="00610EA0"/>
    <w:rsid w:val="0061261A"/>
    <w:rsid w:val="00644D5D"/>
    <w:rsid w:val="006613E6"/>
    <w:rsid w:val="00677538"/>
    <w:rsid w:val="00687C99"/>
    <w:rsid w:val="006A1CB3"/>
    <w:rsid w:val="006B2156"/>
    <w:rsid w:val="006B2C6D"/>
    <w:rsid w:val="006B4E45"/>
    <w:rsid w:val="006C1D74"/>
    <w:rsid w:val="006D1ECA"/>
    <w:rsid w:val="006D30BE"/>
    <w:rsid w:val="006E4A02"/>
    <w:rsid w:val="006E5F88"/>
    <w:rsid w:val="006F4FD8"/>
    <w:rsid w:val="006F639A"/>
    <w:rsid w:val="007017E3"/>
    <w:rsid w:val="00711258"/>
    <w:rsid w:val="00711757"/>
    <w:rsid w:val="0074182B"/>
    <w:rsid w:val="00742056"/>
    <w:rsid w:val="007F03B2"/>
    <w:rsid w:val="008030AF"/>
    <w:rsid w:val="008226B2"/>
    <w:rsid w:val="00825DA8"/>
    <w:rsid w:val="00830217"/>
    <w:rsid w:val="008403B3"/>
    <w:rsid w:val="008636CD"/>
    <w:rsid w:val="00873A44"/>
    <w:rsid w:val="00881736"/>
    <w:rsid w:val="008A0423"/>
    <w:rsid w:val="008E53F1"/>
    <w:rsid w:val="00910BA9"/>
    <w:rsid w:val="00944821"/>
    <w:rsid w:val="00952B0A"/>
    <w:rsid w:val="009838F1"/>
    <w:rsid w:val="009955A4"/>
    <w:rsid w:val="00AC28E9"/>
    <w:rsid w:val="00AD2F10"/>
    <w:rsid w:val="00AF6FD9"/>
    <w:rsid w:val="00B11967"/>
    <w:rsid w:val="00B35F9F"/>
    <w:rsid w:val="00B510C0"/>
    <w:rsid w:val="00B621E2"/>
    <w:rsid w:val="00BC0E4A"/>
    <w:rsid w:val="00BE0017"/>
    <w:rsid w:val="00CD60CC"/>
    <w:rsid w:val="00D97129"/>
    <w:rsid w:val="00DD245D"/>
    <w:rsid w:val="00E13F57"/>
    <w:rsid w:val="00E4196D"/>
    <w:rsid w:val="00E83455"/>
    <w:rsid w:val="00F23B48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85D"/>
  <w15:chartTrackingRefBased/>
  <w15:docId w15:val="{094DA720-16E1-4506-9B56-7C7B795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30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304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04DB"/>
    <w:rPr>
      <w:b/>
      <w:bCs/>
    </w:rPr>
  </w:style>
  <w:style w:type="character" w:styleId="Accentuation">
    <w:name w:val="Emphasis"/>
    <w:basedOn w:val="Policepardfaut"/>
    <w:uiPriority w:val="20"/>
    <w:qFormat/>
    <w:rsid w:val="005304DB"/>
    <w:rPr>
      <w:i/>
      <w:iCs/>
    </w:rPr>
  </w:style>
  <w:style w:type="paragraph" w:styleId="Paragraphedeliste">
    <w:name w:val="List Paragraph"/>
    <w:basedOn w:val="Normal"/>
    <w:uiPriority w:val="34"/>
    <w:qFormat/>
    <w:rsid w:val="0034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Sylvia LOISEAU</cp:lastModifiedBy>
  <cp:revision>5</cp:revision>
  <dcterms:created xsi:type="dcterms:W3CDTF">2015-09-29T13:26:00Z</dcterms:created>
  <dcterms:modified xsi:type="dcterms:W3CDTF">2024-11-08T10:18:00Z</dcterms:modified>
</cp:coreProperties>
</file>